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06E34">
            <w:rPr>
              <w:rFonts w:ascii="Arial" w:hAnsi="Arial" w:cs="Arial"/>
              <w:b/>
              <w:sz w:val="24"/>
            </w:rPr>
            <w:t>RAN1 #88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706E34">
            <w:rPr>
              <w:rFonts w:ascii="Arial" w:hAnsi="Arial" w:cs="Arial"/>
              <w:b/>
              <w:sz w:val="24"/>
            </w:rPr>
            <w:t>R1-17</w:t>
          </w:r>
          <w:r w:rsidR="00E602F9">
            <w:rPr>
              <w:rFonts w:ascii="Arial" w:hAnsi="Arial" w:cs="Arial"/>
              <w:b/>
              <w:sz w:val="24"/>
            </w:rPr>
            <w:t>02186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:rsidR="00425159" w:rsidRPr="00425159" w:rsidRDefault="00AB2F27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Athens, Greece 13th - 17th February 2017</w:t>
          </w:r>
        </w:p>
      </w:sdtContent>
    </w:sdt>
    <w:p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6E34">
            <w:rPr>
              <w:rFonts w:ascii="Arial" w:hAnsi="Arial" w:cs="Arial"/>
              <w:b/>
              <w:sz w:val="24"/>
            </w:rPr>
            <w:t>NR mobility</w:t>
          </w:r>
        </w:sdtContent>
      </w:sdt>
    </w:p>
    <w:p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Keywords"/>
          <w:tag w:val=""/>
          <w:id w:val="-738781371"/>
          <w:placeholder>
            <w:docPart w:val="8E55DC75492444FE9F5684E6DFBCFF2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6E34">
            <w:rPr>
              <w:rFonts w:ascii="Arial" w:hAnsi="Arial" w:cs="Arial"/>
              <w:b/>
              <w:sz w:val="24"/>
            </w:rPr>
            <w:t>8.1.1.6</w:t>
          </w:r>
        </w:sdtContent>
      </w:sdt>
    </w:p>
    <w:p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:rsidR="00C34C05" w:rsidRPr="007912CC" w:rsidRDefault="00FD6A3D" w:rsidP="007912CC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7912CC">
        <w:rPr>
          <w:rFonts w:cs="Arial"/>
          <w:sz w:val="32"/>
          <w:szCs w:val="32"/>
          <w:lang w:val="en-US"/>
        </w:rPr>
        <w:t>Introduction</w:t>
      </w:r>
    </w:p>
    <w:p w:rsidR="00075340" w:rsidRPr="006278A3" w:rsidRDefault="00075340" w:rsidP="006278A3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val="en-GB" w:eastAsia="zh-CN"/>
        </w:rPr>
      </w:pPr>
      <w:r w:rsidRPr="006278A3">
        <w:rPr>
          <w:rFonts w:ascii="Times New Roman" w:hAnsi="Times New Roman"/>
          <w:sz w:val="22"/>
          <w:szCs w:val="22"/>
          <w:lang w:val="en-GB" w:eastAsia="zh-CN"/>
        </w:rPr>
        <w:t>In this contribution, we discuss mobility aspects relevant to R</w:t>
      </w:r>
      <w:r w:rsidR="00047B50" w:rsidRPr="006278A3">
        <w:rPr>
          <w:rFonts w:ascii="Times New Roman" w:hAnsi="Times New Roman"/>
          <w:sz w:val="22"/>
          <w:szCs w:val="22"/>
          <w:lang w:val="en-GB" w:eastAsia="zh-CN"/>
        </w:rPr>
        <w:t xml:space="preserve">AN1 based on agreements made </w:t>
      </w:r>
      <w:r w:rsidRPr="006278A3">
        <w:rPr>
          <w:rFonts w:ascii="Times New Roman" w:hAnsi="Times New Roman"/>
          <w:sz w:val="22"/>
          <w:szCs w:val="22"/>
          <w:lang w:val="en-GB" w:eastAsia="zh-CN"/>
        </w:rPr>
        <w:t>from previous meetings.</w:t>
      </w:r>
      <w:r w:rsidR="006278A3">
        <w:rPr>
          <w:rFonts w:ascii="Times New Roman" w:hAnsi="Times New Roman"/>
          <w:sz w:val="22"/>
          <w:szCs w:val="22"/>
          <w:lang w:val="en-GB" w:eastAsia="zh-CN"/>
        </w:rPr>
        <w:t xml:space="preserve"> T</w:t>
      </w:r>
      <w:r w:rsidRPr="006278A3">
        <w:rPr>
          <w:rFonts w:ascii="Times New Roman" w:hAnsi="Times New Roman"/>
          <w:sz w:val="22"/>
          <w:szCs w:val="22"/>
          <w:lang w:val="en-GB" w:eastAsia="zh-CN"/>
        </w:rPr>
        <w:t>he following agreement regarding mobility were made in RAN1 #8</w:t>
      </w:r>
      <w:r w:rsidR="00047B50" w:rsidRPr="006278A3">
        <w:rPr>
          <w:rFonts w:ascii="Times New Roman" w:hAnsi="Times New Roman"/>
          <w:sz w:val="22"/>
          <w:szCs w:val="22"/>
          <w:lang w:val="en-GB" w:eastAsia="zh-CN"/>
        </w:rPr>
        <w:t>7</w:t>
      </w:r>
      <w:r w:rsidR="00316939" w:rsidRPr="006278A3">
        <w:rPr>
          <w:rFonts w:ascii="Times New Roman" w:hAnsi="Times New Roman"/>
          <w:sz w:val="22"/>
          <w:szCs w:val="22"/>
          <w:lang w:val="en-GB" w:eastAsia="zh-CN"/>
        </w:rPr>
        <w:t xml:space="preserve"> and NR Ad-hoc #1</w:t>
      </w:r>
      <w:r w:rsidRPr="006278A3">
        <w:rPr>
          <w:rFonts w:ascii="Times New Roman" w:hAnsi="Times New Roman"/>
          <w:sz w:val="22"/>
          <w:szCs w:val="22"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5"/>
      </w:tblGrid>
      <w:tr w:rsidR="00075340" w:rsidRPr="006278A3" w:rsidTr="00C81FBF">
        <w:tc>
          <w:tcPr>
            <w:tcW w:w="9625" w:type="dxa"/>
          </w:tcPr>
          <w:p w:rsidR="00047B50" w:rsidRPr="006278A3" w:rsidRDefault="00047B50" w:rsidP="00C81FBF">
            <w:pPr>
              <w:pStyle w:val="BodyText"/>
              <w:spacing w:before="0" w:after="0" w:line="240" w:lineRule="auto"/>
              <w:rPr>
                <w:rFonts w:ascii="Times New Roman" w:hAnsi="Times New Roman"/>
                <w:b/>
                <w:sz w:val="22"/>
                <w:szCs w:val="22"/>
                <w:u w:val="single"/>
                <w:lang w:eastAsia="zh-CN"/>
              </w:rPr>
            </w:pPr>
            <w:r w:rsidRPr="006278A3">
              <w:rPr>
                <w:rFonts w:ascii="Times New Roman" w:hAnsi="Times New Roman"/>
                <w:b/>
                <w:sz w:val="22"/>
                <w:szCs w:val="22"/>
                <w:u w:val="single"/>
                <w:lang w:eastAsia="zh-CN"/>
              </w:rPr>
              <w:t>Agreements on Reference Signals and RRM Measurements</w:t>
            </w:r>
            <w:r w:rsidR="00344C44" w:rsidRPr="006278A3">
              <w:rPr>
                <w:rFonts w:ascii="Times New Roman" w:hAnsi="Times New Roman"/>
                <w:b/>
                <w:sz w:val="22"/>
                <w:szCs w:val="22"/>
                <w:u w:val="single"/>
                <w:lang w:eastAsia="zh-CN"/>
              </w:rPr>
              <w:t xml:space="preserve"> from RAN1 #87</w:t>
            </w:r>
          </w:p>
          <w:p w:rsidR="00565672" w:rsidRPr="006278A3" w:rsidRDefault="00565672" w:rsidP="00C81FBF">
            <w:pPr>
              <w:pStyle w:val="BodyText"/>
              <w:spacing w:before="0" w:after="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278A3">
              <w:rPr>
                <w:rFonts w:ascii="Times New Roman" w:hAnsi="Times New Roman"/>
                <w:sz w:val="22"/>
                <w:szCs w:val="22"/>
                <w:lang w:eastAsia="zh-CN"/>
              </w:rPr>
              <w:t>Consider the following signal combinations for inter-cell RRM measurements for CONNECTED and IDLE until RAN1-NR:</w:t>
            </w:r>
          </w:p>
          <w:p w:rsidR="00565672" w:rsidRPr="006278A3" w:rsidRDefault="00565672" w:rsidP="00C81FBF">
            <w:pPr>
              <w:pStyle w:val="BodyText"/>
              <w:numPr>
                <w:ilvl w:val="0"/>
                <w:numId w:val="18"/>
              </w:numPr>
              <w:spacing w:before="0" w:after="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278A3">
              <w:rPr>
                <w:rFonts w:ascii="Times New Roman" w:hAnsi="Times New Roman"/>
                <w:sz w:val="22"/>
                <w:szCs w:val="22"/>
                <w:lang w:eastAsia="zh-CN"/>
              </w:rPr>
              <w:t>Option 1: Same RS</w:t>
            </w:r>
          </w:p>
          <w:p w:rsidR="00565672" w:rsidRPr="006278A3" w:rsidRDefault="00565672" w:rsidP="00C81FBF">
            <w:pPr>
              <w:pStyle w:val="BodyText"/>
              <w:numPr>
                <w:ilvl w:val="0"/>
                <w:numId w:val="18"/>
              </w:numPr>
              <w:spacing w:before="0" w:after="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278A3">
              <w:rPr>
                <w:rFonts w:ascii="Times New Roman" w:hAnsi="Times New Roman"/>
                <w:sz w:val="22"/>
                <w:szCs w:val="22"/>
                <w:lang w:eastAsia="zh-CN"/>
              </w:rPr>
              <w:t>Option 2: Not same RS</w:t>
            </w:r>
          </w:p>
          <w:p w:rsidR="00565672" w:rsidRPr="006278A3" w:rsidRDefault="00565672" w:rsidP="00C81FBF">
            <w:pPr>
              <w:pStyle w:val="BodyText"/>
              <w:numPr>
                <w:ilvl w:val="1"/>
                <w:numId w:val="18"/>
              </w:numPr>
              <w:spacing w:before="0" w:after="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278A3">
              <w:rPr>
                <w:rFonts w:ascii="Times New Roman" w:hAnsi="Times New Roman"/>
                <w:sz w:val="22"/>
                <w:szCs w:val="22"/>
                <w:lang w:eastAsia="zh-CN"/>
              </w:rPr>
              <w:t>Option 2-1: NR-SSS in IDLE; MRS-{1,2} in CONNECTED</w:t>
            </w:r>
          </w:p>
          <w:p w:rsidR="00565672" w:rsidRPr="006278A3" w:rsidRDefault="00565672" w:rsidP="00C81FBF">
            <w:pPr>
              <w:pStyle w:val="BodyText"/>
              <w:numPr>
                <w:ilvl w:val="1"/>
                <w:numId w:val="18"/>
              </w:numPr>
              <w:spacing w:before="0" w:after="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278A3">
              <w:rPr>
                <w:rFonts w:ascii="Times New Roman" w:hAnsi="Times New Roman"/>
                <w:sz w:val="22"/>
                <w:szCs w:val="22"/>
                <w:lang w:eastAsia="zh-CN"/>
              </w:rPr>
              <w:t>Option 2-2: NR-SSS in IDLE; NR-SSS and MRS-{1,2} in CONNECTED</w:t>
            </w:r>
          </w:p>
          <w:p w:rsidR="00565672" w:rsidRPr="006278A3" w:rsidRDefault="00565672" w:rsidP="00C81FBF">
            <w:pPr>
              <w:pStyle w:val="BodyText"/>
              <w:numPr>
                <w:ilvl w:val="1"/>
                <w:numId w:val="18"/>
              </w:numPr>
              <w:spacing w:before="0" w:after="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278A3">
              <w:rPr>
                <w:rFonts w:ascii="Times New Roman" w:hAnsi="Times New Roman"/>
                <w:sz w:val="22"/>
                <w:szCs w:val="22"/>
                <w:lang w:eastAsia="zh-CN"/>
              </w:rPr>
              <w:t>Option 2-3: NR-PSS and/or NR-SSS in IDLE; NR-PSS and/or NR-SSS and CSI-RS in CONNECTED</w:t>
            </w:r>
          </w:p>
          <w:p w:rsidR="00565672" w:rsidRPr="006278A3" w:rsidRDefault="00565672" w:rsidP="00C81FBF">
            <w:pPr>
              <w:pStyle w:val="BodyText"/>
              <w:numPr>
                <w:ilvl w:val="1"/>
                <w:numId w:val="18"/>
              </w:numPr>
              <w:spacing w:before="0" w:after="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278A3">
              <w:rPr>
                <w:rFonts w:ascii="Times New Roman" w:hAnsi="Times New Roman"/>
                <w:sz w:val="22"/>
                <w:szCs w:val="22"/>
                <w:lang w:eastAsia="zh-CN"/>
              </w:rPr>
              <w:t>Option 2-4: For CONNECTED, RS for IDLE and MRS-{1,2,3}</w:t>
            </w:r>
          </w:p>
          <w:p w:rsidR="00C81FBF" w:rsidRPr="006278A3" w:rsidRDefault="00C81FBF" w:rsidP="00C81FBF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</w:p>
          <w:p w:rsidR="00344C44" w:rsidRPr="006278A3" w:rsidRDefault="00344C44" w:rsidP="00C81FBF">
            <w:pPr>
              <w:spacing w:before="0" w:after="0" w:line="240" w:lineRule="auto"/>
              <w:rPr>
                <w:rFonts w:eastAsia="MS Mincho"/>
                <w:b/>
                <w:sz w:val="22"/>
                <w:szCs w:val="22"/>
                <w:u w:val="single"/>
                <w:lang w:eastAsia="ja-JP"/>
              </w:rPr>
            </w:pPr>
            <w:r w:rsidRPr="006278A3">
              <w:rPr>
                <w:b/>
                <w:sz w:val="22"/>
                <w:szCs w:val="22"/>
                <w:u w:val="single"/>
                <w:lang w:eastAsia="zh-CN"/>
              </w:rPr>
              <w:t>Agreements on Reference Signals and RRM Measurements from RAN1 NR Ad-hoc #1</w:t>
            </w:r>
          </w:p>
          <w:p w:rsidR="00344C44" w:rsidRPr="006278A3" w:rsidRDefault="00344C44" w:rsidP="00C81FBF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val="sv-SE" w:eastAsia="ja-JP"/>
              </w:rPr>
              <w:t>The following always-on signals are used for</w:t>
            </w:r>
            <w:r w:rsidRPr="006278A3">
              <w:rPr>
                <w:rFonts w:eastAsia="MS Mincho"/>
                <w:sz w:val="22"/>
                <w:szCs w:val="22"/>
                <w:lang w:val="x-none" w:eastAsia="ja-JP"/>
              </w:rPr>
              <w:t xml:space="preserve"> RRM measurement</w:t>
            </w:r>
            <w:r w:rsidRPr="006278A3">
              <w:rPr>
                <w:rFonts w:eastAsia="MS Mincho"/>
                <w:sz w:val="22"/>
                <w:szCs w:val="22"/>
                <w:lang w:eastAsia="ja-JP"/>
              </w:rPr>
              <w:t xml:space="preserve"> for L3 mobility</w:t>
            </w:r>
            <w:r w:rsidRPr="006278A3">
              <w:rPr>
                <w:rFonts w:eastAsia="MS Mincho"/>
                <w:sz w:val="22"/>
                <w:szCs w:val="22"/>
                <w:lang w:val="x-none" w:eastAsia="ja-JP"/>
              </w:rPr>
              <w:t xml:space="preserve"> in IDLE mode</w:t>
            </w:r>
            <w:r w:rsidRPr="006278A3">
              <w:rPr>
                <w:rFonts w:eastAsia="MS Mincho"/>
                <w:sz w:val="22"/>
                <w:szCs w:val="22"/>
                <w:lang w:eastAsia="ja-JP"/>
              </w:rPr>
              <w:t>:</w:t>
            </w:r>
          </w:p>
          <w:p w:rsidR="00344C44" w:rsidRPr="006278A3" w:rsidRDefault="00344C44" w:rsidP="00C81FBF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val="sv-SE" w:eastAsia="ja-JP"/>
              </w:rPr>
              <w:t>NR synchronization signal, or</w:t>
            </w:r>
          </w:p>
          <w:p w:rsidR="00344C44" w:rsidRPr="006278A3" w:rsidRDefault="00344C44" w:rsidP="00C81FBF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val="sv-SE" w:eastAsia="ja-JP"/>
              </w:rPr>
              <w:t xml:space="preserve">NR synchronization signal, </w:t>
            </w:r>
            <w:r w:rsidRPr="006278A3">
              <w:rPr>
                <w:rFonts w:eastAsia="MS Mincho"/>
                <w:sz w:val="22"/>
                <w:szCs w:val="22"/>
                <w:lang w:eastAsia="ja-JP"/>
              </w:rPr>
              <w:t>and additional DM-RS for PBCH if DM-RS is supported for PBCH, or</w:t>
            </w:r>
          </w:p>
          <w:p w:rsidR="00344C44" w:rsidRPr="006278A3" w:rsidRDefault="00344C44" w:rsidP="00C81FBF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Note: How to use DM-RS for RRM measurement is up to UE implementation</w:t>
            </w:r>
          </w:p>
          <w:p w:rsidR="00344C44" w:rsidRPr="006278A3" w:rsidRDefault="00344C44" w:rsidP="00C81FBF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DM-RS for PBCH if DM-RS is supported for PBCH</w:t>
            </w:r>
          </w:p>
          <w:p w:rsidR="00344C44" w:rsidRPr="006278A3" w:rsidRDefault="00344C44" w:rsidP="00C81FBF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Note that down selection will be needed if DM-RS for PBCH is supported</w:t>
            </w:r>
          </w:p>
          <w:p w:rsidR="00344C44" w:rsidRPr="006278A3" w:rsidRDefault="00344C44" w:rsidP="00C81FBF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F</w:t>
            </w:r>
            <w:r w:rsidRPr="006278A3">
              <w:rPr>
                <w:rFonts w:eastAsia="MS Mincho"/>
                <w:sz w:val="22"/>
                <w:szCs w:val="22"/>
                <w:lang w:val="x-none" w:eastAsia="ja-JP"/>
              </w:rPr>
              <w:t xml:space="preserve">or </w:t>
            </w:r>
            <w:r w:rsidRPr="006278A3">
              <w:rPr>
                <w:rFonts w:eastAsia="MS Mincho"/>
                <w:sz w:val="22"/>
                <w:szCs w:val="22"/>
                <w:lang w:val="sv-SE" w:eastAsia="ja-JP"/>
              </w:rPr>
              <w:t xml:space="preserve">CONNECTED mode </w:t>
            </w:r>
            <w:r w:rsidRPr="006278A3">
              <w:rPr>
                <w:rFonts w:eastAsia="MS Mincho"/>
                <w:sz w:val="22"/>
                <w:szCs w:val="22"/>
                <w:lang w:val="x-none" w:eastAsia="ja-JP"/>
              </w:rPr>
              <w:t xml:space="preserve">RRM measurement </w:t>
            </w:r>
            <w:r w:rsidRPr="006278A3">
              <w:rPr>
                <w:rFonts w:eastAsia="MS Mincho"/>
                <w:sz w:val="22"/>
                <w:szCs w:val="22"/>
                <w:lang w:val="sv-SE" w:eastAsia="ja-JP"/>
              </w:rPr>
              <w:t>for L3 mobility</w:t>
            </w:r>
            <w:r w:rsidRPr="006278A3">
              <w:rPr>
                <w:rFonts w:eastAsia="MS Mincho"/>
                <w:sz w:val="22"/>
                <w:szCs w:val="22"/>
                <w:lang w:eastAsia="ja-JP"/>
              </w:rPr>
              <w:t>, the following RS can be used if needed, in addition to IDLE mode RS:</w:t>
            </w:r>
          </w:p>
          <w:p w:rsidR="00344C44" w:rsidRPr="006278A3" w:rsidRDefault="00344C44" w:rsidP="00C81FBF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 xml:space="preserve">FFS: </w:t>
            </w:r>
            <w:r w:rsidRPr="006278A3">
              <w:rPr>
                <w:rFonts w:eastAsia="MS Mincho"/>
                <w:sz w:val="22"/>
                <w:szCs w:val="22"/>
                <w:lang w:val="x-none" w:eastAsia="ja-JP"/>
              </w:rPr>
              <w:t>CSI-RS</w:t>
            </w:r>
            <w:r w:rsidRPr="006278A3">
              <w:rPr>
                <w:rFonts w:eastAsia="MS Mincho"/>
                <w:sz w:val="22"/>
                <w:szCs w:val="22"/>
                <w:lang w:eastAsia="ja-JP"/>
              </w:rPr>
              <w:t>,</w:t>
            </w:r>
          </w:p>
          <w:p w:rsidR="00344C44" w:rsidRPr="006278A3" w:rsidRDefault="00344C44" w:rsidP="00C81FBF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FFS: RS separately designed from CSI-RS</w:t>
            </w:r>
          </w:p>
          <w:p w:rsidR="00344C44" w:rsidRPr="006278A3" w:rsidRDefault="00344C44" w:rsidP="00C81FBF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Note that possibility of multiplexing of wideband RS in SS block is not precluded</w:t>
            </w:r>
          </w:p>
          <w:p w:rsidR="00C81FBF" w:rsidRPr="006278A3" w:rsidRDefault="00C81FBF" w:rsidP="00C81FBF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 xml:space="preserve">RSRP(s) can be measured from the IDLE mode RS. </w:t>
            </w:r>
          </w:p>
          <w:p w:rsidR="00C81FBF" w:rsidRPr="006278A3" w:rsidRDefault="00C81FBF" w:rsidP="00C81FBF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One RSRP value is measured from the IDLE mode RS per SS block.</w:t>
            </w:r>
          </w:p>
          <w:p w:rsidR="00C81FBF" w:rsidRPr="006278A3" w:rsidRDefault="00C81FBF" w:rsidP="00C81FBF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FFS: UE measures one RSRP value from multiple SS blocks in an SS burst set</w:t>
            </w:r>
          </w:p>
          <w:p w:rsidR="00C81FBF" w:rsidRPr="006278A3" w:rsidRDefault="00C81FBF" w:rsidP="00C81FBF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The measured values are referred to “SS-block-RSRP”</w:t>
            </w:r>
          </w:p>
          <w:p w:rsidR="00C81FBF" w:rsidRPr="006278A3" w:rsidRDefault="00C81FBF" w:rsidP="00C81FBF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It is RAN1’s understanding that “SS-block-RSRP” may correspond to the “beam quality” in RAN2 agreements in multi-beam case, at least in IDLE mode.</w:t>
            </w:r>
          </w:p>
          <w:p w:rsidR="00C81FBF" w:rsidRPr="006278A3" w:rsidRDefault="00C81FBF" w:rsidP="00C81FBF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RSRP(s) can be measured from the additional RS for CONNECTED mobility if such additional RS are defined (note that this is not yet agreed in RAN1)</w:t>
            </w:r>
          </w:p>
          <w:p w:rsidR="00C81FBF" w:rsidRPr="006278A3" w:rsidRDefault="00C81FBF" w:rsidP="00C81FBF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FFS: How to derive RSRP value(s) utilizing the antenna ports and resource(s) of the RS</w:t>
            </w:r>
          </w:p>
          <w:p w:rsidR="00C81FBF" w:rsidRPr="006278A3" w:rsidRDefault="00C81FBF" w:rsidP="00C81FBF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FFS: Association of the measured qualities in CONNECTED mode to the “beam quality” in RAN2 agreement in CONNECTED mode</w:t>
            </w:r>
          </w:p>
          <w:p w:rsidR="00C81FBF" w:rsidRPr="006278A3" w:rsidRDefault="00C81FBF" w:rsidP="00C81FBF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Note: It is up to RAN2 how to derive cell-level quality from the measured value(s) for L3 mobility</w:t>
            </w:r>
          </w:p>
          <w:p w:rsidR="00C81FBF" w:rsidRPr="006278A3" w:rsidRDefault="00C81FBF" w:rsidP="00C81FBF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6278A3">
              <w:rPr>
                <w:rFonts w:eastAsia="MS Mincho"/>
                <w:sz w:val="22"/>
                <w:szCs w:val="22"/>
                <w:lang w:eastAsia="ja-JP"/>
              </w:rPr>
              <w:t>The additional RS for mobility if defined can be transmitted on multiple beams.</w:t>
            </w:r>
          </w:p>
          <w:p w:rsidR="00C81FBF" w:rsidRPr="006278A3" w:rsidRDefault="00C81FBF" w:rsidP="00C81FBF">
            <w:pPr>
              <w:pStyle w:val="BodyText"/>
              <w:spacing w:before="0" w:after="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  <w:p w:rsidR="00565672" w:rsidRPr="006278A3" w:rsidRDefault="00565672" w:rsidP="00C81FBF">
            <w:pPr>
              <w:pStyle w:val="BodyText"/>
              <w:spacing w:before="0" w:after="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</w:tbl>
    <w:p w:rsidR="00047B50" w:rsidRPr="006278A3" w:rsidRDefault="00277C12" w:rsidP="009945CF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  <w:r w:rsidRPr="006278A3">
        <w:rPr>
          <w:rFonts w:ascii="Times New Roman" w:hAnsi="Times New Roman"/>
          <w:sz w:val="22"/>
          <w:szCs w:val="22"/>
          <w:lang w:val="en-GB" w:eastAsia="zh-CN"/>
        </w:rPr>
        <w:lastRenderedPageBreak/>
        <w:t>Additionally, c</w:t>
      </w:r>
      <w:r w:rsidR="00047B50" w:rsidRPr="006278A3">
        <w:rPr>
          <w:rFonts w:ascii="Times New Roman" w:hAnsi="Times New Roman"/>
          <w:sz w:val="22"/>
          <w:szCs w:val="22"/>
          <w:lang w:val="en-GB" w:eastAsia="zh-CN"/>
        </w:rPr>
        <w:t xml:space="preserve">ompanies were </w:t>
      </w:r>
      <w:r w:rsidR="00047B50" w:rsidRPr="006278A3">
        <w:rPr>
          <w:rFonts w:ascii="Times New Roman" w:hAnsi="Times New Roman"/>
          <w:sz w:val="22"/>
          <w:szCs w:val="22"/>
          <w:lang w:eastAsia="zh-CN"/>
        </w:rPr>
        <w:t xml:space="preserve">encouraged to bring results and analysis until </w:t>
      </w:r>
      <w:r w:rsidR="00EE3687" w:rsidRPr="006278A3">
        <w:rPr>
          <w:rFonts w:ascii="Times New Roman" w:hAnsi="Times New Roman"/>
          <w:sz w:val="22"/>
          <w:szCs w:val="22"/>
          <w:lang w:eastAsia="zh-CN"/>
        </w:rPr>
        <w:t xml:space="preserve">the next </w:t>
      </w:r>
      <w:r w:rsidR="00047B50" w:rsidRPr="006278A3">
        <w:rPr>
          <w:rFonts w:ascii="Times New Roman" w:hAnsi="Times New Roman"/>
          <w:sz w:val="22"/>
          <w:szCs w:val="22"/>
          <w:lang w:eastAsia="zh-CN"/>
        </w:rPr>
        <w:t>RAN1-NR</w:t>
      </w:r>
      <w:r w:rsidR="00EE3687" w:rsidRPr="006278A3">
        <w:rPr>
          <w:rFonts w:ascii="Times New Roman" w:hAnsi="Times New Roman"/>
          <w:sz w:val="22"/>
          <w:szCs w:val="22"/>
          <w:lang w:eastAsia="zh-CN"/>
        </w:rPr>
        <w:t xml:space="preserve"> Ad-hoc meeting</w:t>
      </w:r>
      <w:r w:rsidR="00047B50" w:rsidRPr="006278A3">
        <w:rPr>
          <w:rFonts w:ascii="Times New Roman" w:hAnsi="Times New Roman"/>
          <w:sz w:val="22"/>
          <w:szCs w:val="22"/>
          <w:lang w:eastAsia="zh-CN"/>
        </w:rPr>
        <w:t xml:space="preserve"> considering at least the following aspects:</w:t>
      </w:r>
    </w:p>
    <w:p w:rsidR="00047B50" w:rsidRPr="006278A3" w:rsidRDefault="00047B50" w:rsidP="00047B50">
      <w:pPr>
        <w:pStyle w:val="BodyText"/>
        <w:numPr>
          <w:ilvl w:val="0"/>
          <w:numId w:val="18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 w:rsidRPr="006278A3">
        <w:rPr>
          <w:rFonts w:ascii="Times New Roman" w:hAnsi="Times New Roman"/>
          <w:sz w:val="22"/>
          <w:szCs w:val="22"/>
          <w:lang w:eastAsia="zh-CN"/>
        </w:rPr>
        <w:t>Cell coverage in CONNECTED and IDLE</w:t>
      </w:r>
    </w:p>
    <w:p w:rsidR="00047B50" w:rsidRPr="006278A3" w:rsidRDefault="00047B50" w:rsidP="00047B50">
      <w:pPr>
        <w:pStyle w:val="BodyText"/>
        <w:numPr>
          <w:ilvl w:val="0"/>
          <w:numId w:val="18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 w:rsidRPr="006278A3">
        <w:rPr>
          <w:rFonts w:ascii="Times New Roman" w:hAnsi="Times New Roman"/>
          <w:sz w:val="22"/>
          <w:szCs w:val="22"/>
          <w:lang w:eastAsia="zh-CN"/>
        </w:rPr>
        <w:t>Overhead of RS resources (e.g. Number of resource elements, BW used for RS mapping, Resource usage in time)</w:t>
      </w:r>
    </w:p>
    <w:p w:rsidR="00047B50" w:rsidRPr="006278A3" w:rsidRDefault="00047B50" w:rsidP="00047B50">
      <w:pPr>
        <w:pStyle w:val="BodyText"/>
        <w:numPr>
          <w:ilvl w:val="0"/>
          <w:numId w:val="18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 w:rsidRPr="006278A3">
        <w:rPr>
          <w:rFonts w:ascii="Times New Roman" w:hAnsi="Times New Roman"/>
          <w:sz w:val="22"/>
          <w:szCs w:val="22"/>
          <w:lang w:eastAsia="zh-CN"/>
        </w:rPr>
        <w:t>Accuracy of the RS measurement quantity</w:t>
      </w:r>
    </w:p>
    <w:p w:rsidR="00DE31FE" w:rsidRPr="001E03C4" w:rsidRDefault="00B02B39" w:rsidP="00DE31FE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A</w:t>
      </w:r>
      <w:r w:rsidR="00DE31FE">
        <w:rPr>
          <w:rFonts w:cs="Arial"/>
          <w:sz w:val="32"/>
          <w:szCs w:val="32"/>
          <w:lang w:val="en-US"/>
        </w:rPr>
        <w:t xml:space="preserve">dditional RS </w:t>
      </w:r>
      <w:r>
        <w:rPr>
          <w:rFonts w:cs="Arial"/>
          <w:sz w:val="32"/>
          <w:szCs w:val="32"/>
          <w:lang w:val="en-US"/>
        </w:rPr>
        <w:t>in CONNECTED mode</w:t>
      </w:r>
    </w:p>
    <w:p w:rsidR="00DE31FE" w:rsidRPr="006278A3" w:rsidRDefault="000C036C" w:rsidP="006278A3">
      <w:pPr>
        <w:pStyle w:val="BodyText"/>
        <w:spacing w:after="0"/>
        <w:ind w:firstLine="288"/>
        <w:rPr>
          <w:rFonts w:ascii="Times New Roman" w:hAnsi="Times New Roman"/>
          <w:sz w:val="22"/>
          <w:szCs w:val="22"/>
          <w:lang w:eastAsia="zh-CN"/>
        </w:rPr>
      </w:pPr>
      <w:r w:rsidRPr="006278A3">
        <w:rPr>
          <w:rFonts w:ascii="Times New Roman" w:hAnsi="Times New Roman"/>
          <w:sz w:val="22"/>
          <w:szCs w:val="22"/>
          <w:lang w:eastAsia="zh-CN"/>
        </w:rPr>
        <w:t xml:space="preserve">The following candidates for the additional RS in CONNECTED mode was listed during RAN1 #87, where </w:t>
      </w:r>
    </w:p>
    <w:p w:rsidR="000C036C" w:rsidRPr="006278A3" w:rsidRDefault="000C036C" w:rsidP="000C036C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 w:rsidRPr="006278A3">
        <w:rPr>
          <w:rFonts w:ascii="Times New Roman" w:hAnsi="Times New Roman"/>
          <w:sz w:val="22"/>
          <w:szCs w:val="22"/>
          <w:lang w:eastAsia="zh-CN"/>
        </w:rPr>
        <w:t>MRS-1 refers to multi-port multi-beam reference signal multiplexed in a SS block, MRS-2 refers to Multi-port multi-beam reference signal not multiplexed in a SS block, and MRS-3 refers to single/multi-port single-beam reference signal.</w:t>
      </w:r>
    </w:p>
    <w:p w:rsidR="000C036C" w:rsidRPr="006278A3" w:rsidRDefault="000C036C" w:rsidP="000C036C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:rsidR="00DE31FE" w:rsidRPr="006278A3" w:rsidRDefault="00DE31FE" w:rsidP="007B3191">
      <w:pPr>
        <w:pStyle w:val="BodyText"/>
        <w:numPr>
          <w:ilvl w:val="0"/>
          <w:numId w:val="19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 w:rsidRPr="006278A3">
        <w:rPr>
          <w:rFonts w:ascii="Times New Roman" w:hAnsi="Times New Roman"/>
          <w:sz w:val="22"/>
          <w:szCs w:val="22"/>
          <w:lang w:eastAsia="zh-CN"/>
        </w:rPr>
        <w:t>Option 2-1: NR-SSS in IDLE; MRS-{1,2} in CONNECTED</w:t>
      </w:r>
    </w:p>
    <w:p w:rsidR="00DE31FE" w:rsidRPr="006278A3" w:rsidRDefault="00DE31FE" w:rsidP="007B3191">
      <w:pPr>
        <w:pStyle w:val="BodyText"/>
        <w:numPr>
          <w:ilvl w:val="0"/>
          <w:numId w:val="19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 w:rsidRPr="006278A3">
        <w:rPr>
          <w:rFonts w:ascii="Times New Roman" w:hAnsi="Times New Roman"/>
          <w:sz w:val="22"/>
          <w:szCs w:val="22"/>
          <w:lang w:eastAsia="zh-CN"/>
        </w:rPr>
        <w:t>Option 2-2: NR-SSS in IDLE; NR-SSS and MRS-{1,2} in CONNECTED</w:t>
      </w:r>
    </w:p>
    <w:p w:rsidR="00DE31FE" w:rsidRPr="006278A3" w:rsidRDefault="00DE31FE" w:rsidP="007B3191">
      <w:pPr>
        <w:pStyle w:val="BodyText"/>
        <w:numPr>
          <w:ilvl w:val="0"/>
          <w:numId w:val="19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 w:rsidRPr="006278A3">
        <w:rPr>
          <w:rFonts w:ascii="Times New Roman" w:hAnsi="Times New Roman"/>
          <w:sz w:val="22"/>
          <w:szCs w:val="22"/>
          <w:lang w:eastAsia="zh-CN"/>
        </w:rPr>
        <w:t>Option 2-3: NR-PSS and/or NR-SSS in IDLE; NR-PSS and/or NR-SSS and CSI-RS in CONNECTED</w:t>
      </w:r>
    </w:p>
    <w:p w:rsidR="00DE31FE" w:rsidRPr="006278A3" w:rsidRDefault="00DE31FE" w:rsidP="007B3191">
      <w:pPr>
        <w:pStyle w:val="BodyText"/>
        <w:numPr>
          <w:ilvl w:val="0"/>
          <w:numId w:val="19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 w:rsidRPr="006278A3">
        <w:rPr>
          <w:rFonts w:ascii="Times New Roman" w:hAnsi="Times New Roman"/>
          <w:sz w:val="22"/>
          <w:szCs w:val="22"/>
          <w:lang w:eastAsia="zh-CN"/>
        </w:rPr>
        <w:t>Option 2-4: For CONNECTED, RS for IDLE and MRS-{1,2,3}</w:t>
      </w:r>
    </w:p>
    <w:p w:rsidR="007B3191" w:rsidRPr="006278A3" w:rsidRDefault="007B3191" w:rsidP="00DE31FE">
      <w:pPr>
        <w:rPr>
          <w:sz w:val="22"/>
          <w:szCs w:val="22"/>
        </w:rPr>
      </w:pPr>
    </w:p>
    <w:p w:rsidR="007B3191" w:rsidRPr="006278A3" w:rsidRDefault="007B3191" w:rsidP="006278A3">
      <w:pPr>
        <w:ind w:firstLine="288"/>
        <w:rPr>
          <w:sz w:val="22"/>
          <w:szCs w:val="22"/>
        </w:rPr>
      </w:pPr>
      <w:r w:rsidRPr="006278A3">
        <w:rPr>
          <w:sz w:val="22"/>
          <w:szCs w:val="22"/>
        </w:rPr>
        <w:t xml:space="preserve">It should be noted that Option 2-3, CSI-RS is expected to be configured and multiplexed outside of the SS block. Therefore, would constitute as MRS-2 by the definition. </w:t>
      </w:r>
      <w:r w:rsidR="001B4419" w:rsidRPr="006278A3">
        <w:rPr>
          <w:sz w:val="22"/>
          <w:szCs w:val="22"/>
        </w:rPr>
        <w:t xml:space="preserve"> </w:t>
      </w:r>
    </w:p>
    <w:p w:rsidR="00457A8E" w:rsidRPr="006278A3" w:rsidRDefault="001B4419" w:rsidP="006278A3">
      <w:pPr>
        <w:ind w:firstLine="288"/>
        <w:rPr>
          <w:sz w:val="22"/>
          <w:szCs w:val="22"/>
        </w:rPr>
      </w:pPr>
      <w:r w:rsidRPr="006278A3">
        <w:rPr>
          <w:sz w:val="22"/>
          <w:szCs w:val="22"/>
        </w:rPr>
        <w:t xml:space="preserve">It should be noted that </w:t>
      </w:r>
      <w:r w:rsidR="00457A8E" w:rsidRPr="006278A3">
        <w:rPr>
          <w:sz w:val="22"/>
          <w:szCs w:val="22"/>
        </w:rPr>
        <w:t>support of P-1 beam management based on CSI-RS was agreed in RAN1 #87.</w:t>
      </w:r>
      <w:r w:rsidRPr="006278A3">
        <w:rPr>
          <w:sz w:val="22"/>
          <w:szCs w:val="22"/>
        </w:rPr>
        <w:t xml:space="preserve"> </w:t>
      </w:r>
      <w:r w:rsidR="00457A8E" w:rsidRPr="006278A3">
        <w:rPr>
          <w:sz w:val="22"/>
          <w:szCs w:val="22"/>
        </w:rPr>
        <w:t>Given that the exact design for CSI-RS is still undergoing in RAN1 and it is very likely the configurations available for CSI-RS would be very flexible (far more so than LTE). If so, RAN1 should first investigate if CSI-RS defined for P-1 beam management is sufficient for inter-cell RRM measurements or not.</w:t>
      </w:r>
      <w:r w:rsidRPr="006278A3">
        <w:rPr>
          <w:sz w:val="22"/>
          <w:szCs w:val="22"/>
        </w:rPr>
        <w:t xml:space="preserve"> </w:t>
      </w:r>
      <w:r w:rsidR="009168AC" w:rsidRPr="006278A3">
        <w:rPr>
          <w:sz w:val="22"/>
          <w:szCs w:val="22"/>
        </w:rPr>
        <w:t xml:space="preserve">For example, as shown in </w:t>
      </w:r>
      <w:r w:rsidR="009168AC" w:rsidRPr="006278A3">
        <w:rPr>
          <w:sz w:val="22"/>
          <w:szCs w:val="22"/>
        </w:rPr>
        <w:fldChar w:fldCharType="begin"/>
      </w:r>
      <w:r w:rsidR="009168AC" w:rsidRPr="006278A3">
        <w:rPr>
          <w:sz w:val="22"/>
          <w:szCs w:val="22"/>
        </w:rPr>
        <w:instrText xml:space="preserve"> REF _Ref474106798 \h </w:instrText>
      </w:r>
      <w:r w:rsidR="009168AC" w:rsidRPr="006278A3">
        <w:rPr>
          <w:sz w:val="22"/>
          <w:szCs w:val="22"/>
        </w:rPr>
      </w:r>
      <w:r w:rsidR="006278A3" w:rsidRPr="006278A3">
        <w:rPr>
          <w:sz w:val="22"/>
          <w:szCs w:val="22"/>
        </w:rPr>
        <w:instrText xml:space="preserve"> \* MERGEFORMAT </w:instrText>
      </w:r>
      <w:r w:rsidR="009168AC" w:rsidRPr="006278A3">
        <w:rPr>
          <w:sz w:val="22"/>
          <w:szCs w:val="22"/>
        </w:rPr>
        <w:fldChar w:fldCharType="separate"/>
      </w:r>
      <w:r w:rsidR="009168AC" w:rsidRPr="006278A3">
        <w:rPr>
          <w:sz w:val="22"/>
          <w:szCs w:val="22"/>
        </w:rPr>
        <w:t xml:space="preserve">Figure </w:t>
      </w:r>
      <w:r w:rsidR="009168AC" w:rsidRPr="006278A3">
        <w:rPr>
          <w:noProof/>
          <w:sz w:val="22"/>
          <w:szCs w:val="22"/>
        </w:rPr>
        <w:t>1</w:t>
      </w:r>
      <w:r w:rsidR="009168AC" w:rsidRPr="006278A3">
        <w:rPr>
          <w:sz w:val="22"/>
          <w:szCs w:val="22"/>
        </w:rPr>
        <w:fldChar w:fldCharType="end"/>
      </w:r>
      <w:r w:rsidR="009168AC" w:rsidRPr="006278A3">
        <w:rPr>
          <w:sz w:val="22"/>
          <w:szCs w:val="22"/>
        </w:rPr>
        <w:t xml:space="preserve">, CSI-RS density of 1 RE per PRB with 1 OFDM symbol was able to provide similar RSRP accuracy as RSRP from SSS in low geometry and extremely good RSRP accuracy in high geometry cases. </w:t>
      </w:r>
      <w:r w:rsidR="009945CF">
        <w:rPr>
          <w:sz w:val="22"/>
          <w:szCs w:val="22"/>
        </w:rPr>
        <w:t xml:space="preserve">This was </w:t>
      </w:r>
      <w:r w:rsidR="00B870D2">
        <w:rPr>
          <w:sz w:val="22"/>
          <w:szCs w:val="22"/>
        </w:rPr>
        <w:t>evaluated</w:t>
      </w:r>
      <w:r w:rsidR="009945CF">
        <w:rPr>
          <w:sz w:val="22"/>
          <w:szCs w:val="22"/>
        </w:rPr>
        <w:t xml:space="preserve"> in 4 GHz carrier frequency and with CDL-C channel model with 500</w:t>
      </w:r>
      <w:r w:rsidR="00B870D2">
        <w:rPr>
          <w:sz w:val="22"/>
          <w:szCs w:val="22"/>
        </w:rPr>
        <w:t xml:space="preserve"> </w:t>
      </w:r>
      <w:r w:rsidR="009945CF">
        <w:rPr>
          <w:sz w:val="22"/>
          <w:szCs w:val="22"/>
        </w:rPr>
        <w:t>ns RMS delay spread.</w:t>
      </w:r>
    </w:p>
    <w:p w:rsidR="00921619" w:rsidRPr="006278A3" w:rsidRDefault="00344C44" w:rsidP="00921619">
      <w:pPr>
        <w:keepNext/>
        <w:jc w:val="center"/>
        <w:rPr>
          <w:sz w:val="22"/>
          <w:szCs w:val="22"/>
        </w:rPr>
      </w:pPr>
      <w:r w:rsidRPr="006278A3">
        <w:rPr>
          <w:noProof/>
          <w:sz w:val="22"/>
          <w:szCs w:val="22"/>
          <w:lang w:eastAsia="ko-KR"/>
        </w:rPr>
        <w:lastRenderedPageBreak/>
        <w:drawing>
          <wp:inline distT="0" distB="0" distL="0" distR="0">
            <wp:extent cx="2761488" cy="206654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488" cy="2066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8A3">
        <w:rPr>
          <w:noProof/>
          <w:sz w:val="22"/>
          <w:szCs w:val="22"/>
          <w:lang w:eastAsia="ko-KR"/>
        </w:rPr>
        <w:drawing>
          <wp:inline distT="0" distB="0" distL="0" distR="0">
            <wp:extent cx="2761488" cy="2066544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488" cy="2066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6278A3">
        <w:rPr>
          <w:noProof/>
          <w:sz w:val="22"/>
          <w:szCs w:val="22"/>
          <w:lang w:eastAsia="ko-KR"/>
        </w:rPr>
        <w:drawing>
          <wp:inline distT="0" distB="0" distL="0" distR="0">
            <wp:extent cx="2743200" cy="2057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8A3">
        <w:rPr>
          <w:noProof/>
          <w:sz w:val="22"/>
          <w:szCs w:val="22"/>
          <w:lang w:eastAsia="ko-KR"/>
        </w:rPr>
        <w:drawing>
          <wp:inline distT="0" distB="0" distL="0" distR="0">
            <wp:extent cx="2734056" cy="2048256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056" cy="204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C44" w:rsidRPr="006278A3" w:rsidRDefault="00921619" w:rsidP="00921619">
      <w:pPr>
        <w:pStyle w:val="Caption"/>
        <w:jc w:val="center"/>
        <w:rPr>
          <w:sz w:val="22"/>
          <w:szCs w:val="22"/>
          <w:lang w:eastAsia="zh-CN"/>
        </w:rPr>
      </w:pPr>
      <w:bookmarkStart w:id="1" w:name="_Ref474106798"/>
      <w:r w:rsidRPr="006278A3">
        <w:rPr>
          <w:sz w:val="22"/>
          <w:szCs w:val="22"/>
        </w:rPr>
        <w:t xml:space="preserve">Figure </w:t>
      </w:r>
      <w:r w:rsidR="005F39DC" w:rsidRPr="006278A3">
        <w:rPr>
          <w:sz w:val="22"/>
          <w:szCs w:val="22"/>
        </w:rPr>
        <w:fldChar w:fldCharType="begin"/>
      </w:r>
      <w:r w:rsidR="005F39DC" w:rsidRPr="006278A3">
        <w:rPr>
          <w:sz w:val="22"/>
          <w:szCs w:val="22"/>
        </w:rPr>
        <w:instrText xml:space="preserve"> SEQ Figure \* ARABIC </w:instrText>
      </w:r>
      <w:r w:rsidR="005F39DC" w:rsidRPr="006278A3">
        <w:rPr>
          <w:sz w:val="22"/>
          <w:szCs w:val="22"/>
        </w:rPr>
        <w:fldChar w:fldCharType="separate"/>
      </w:r>
      <w:r w:rsidRPr="006278A3">
        <w:rPr>
          <w:noProof/>
          <w:sz w:val="22"/>
          <w:szCs w:val="22"/>
        </w:rPr>
        <w:t>1</w:t>
      </w:r>
      <w:r w:rsidR="005F39DC" w:rsidRPr="006278A3">
        <w:rPr>
          <w:noProof/>
          <w:sz w:val="22"/>
          <w:szCs w:val="22"/>
        </w:rPr>
        <w:fldChar w:fldCharType="end"/>
      </w:r>
      <w:bookmarkEnd w:id="1"/>
      <w:r w:rsidRPr="006278A3">
        <w:rPr>
          <w:sz w:val="22"/>
          <w:szCs w:val="22"/>
        </w:rPr>
        <w:t>. RSRP Accuracy Testing based on SSS and CSI-RS</w:t>
      </w:r>
    </w:p>
    <w:p w:rsidR="00880BBA" w:rsidRPr="006278A3" w:rsidRDefault="00BB3D5C" w:rsidP="00D53D8F">
      <w:pPr>
        <w:rPr>
          <w:sz w:val="22"/>
          <w:szCs w:val="22"/>
        </w:rPr>
      </w:pPr>
      <w:r w:rsidRPr="006278A3">
        <w:rPr>
          <w:sz w:val="22"/>
          <w:szCs w:val="22"/>
        </w:rPr>
        <w:t xml:space="preserve">It should be noted that results in </w:t>
      </w:r>
      <w:r w:rsidRPr="006278A3">
        <w:rPr>
          <w:sz w:val="22"/>
          <w:szCs w:val="22"/>
        </w:rPr>
        <w:fldChar w:fldCharType="begin"/>
      </w:r>
      <w:r w:rsidRPr="006278A3">
        <w:rPr>
          <w:sz w:val="22"/>
          <w:szCs w:val="22"/>
        </w:rPr>
        <w:instrText xml:space="preserve"> REF _Ref474106798 \h </w:instrText>
      </w:r>
      <w:r w:rsidRPr="006278A3">
        <w:rPr>
          <w:sz w:val="22"/>
          <w:szCs w:val="22"/>
        </w:rPr>
      </w:r>
      <w:r w:rsidR="006278A3" w:rsidRPr="006278A3">
        <w:rPr>
          <w:sz w:val="22"/>
          <w:szCs w:val="22"/>
        </w:rPr>
        <w:instrText xml:space="preserve"> \* MERGEFORMAT </w:instrText>
      </w:r>
      <w:r w:rsidRPr="006278A3">
        <w:rPr>
          <w:sz w:val="22"/>
          <w:szCs w:val="22"/>
        </w:rPr>
        <w:fldChar w:fldCharType="separate"/>
      </w:r>
      <w:r w:rsidRPr="006278A3">
        <w:rPr>
          <w:sz w:val="22"/>
          <w:szCs w:val="22"/>
        </w:rPr>
        <w:t xml:space="preserve">Figure </w:t>
      </w:r>
      <w:r w:rsidRPr="006278A3">
        <w:rPr>
          <w:noProof/>
          <w:sz w:val="22"/>
          <w:szCs w:val="22"/>
        </w:rPr>
        <w:t>1</w:t>
      </w:r>
      <w:r w:rsidRPr="006278A3">
        <w:rPr>
          <w:sz w:val="22"/>
          <w:szCs w:val="22"/>
        </w:rPr>
        <w:fldChar w:fldCharType="end"/>
      </w:r>
      <w:r w:rsidRPr="006278A3">
        <w:rPr>
          <w:sz w:val="22"/>
          <w:szCs w:val="22"/>
        </w:rPr>
        <w:t xml:space="preserve"> are single shot measurement and additional L1 or L3 filtering will improve accuracy further.</w:t>
      </w:r>
    </w:p>
    <w:p w:rsidR="00B5025E" w:rsidRPr="006278A3" w:rsidRDefault="00B5025E" w:rsidP="00B5025E">
      <w:pPr>
        <w:rPr>
          <w:b/>
          <w:i/>
          <w:sz w:val="22"/>
          <w:szCs w:val="22"/>
          <w:lang w:eastAsia="zh-CN"/>
        </w:rPr>
      </w:pPr>
      <w:r w:rsidRPr="006278A3">
        <w:rPr>
          <w:b/>
          <w:i/>
          <w:sz w:val="22"/>
          <w:szCs w:val="22"/>
          <w:lang w:eastAsia="zh-CN"/>
        </w:rPr>
        <w:t xml:space="preserve">Proposal 1: </w:t>
      </w:r>
    </w:p>
    <w:p w:rsidR="00B5025E" w:rsidRPr="006278A3" w:rsidRDefault="00B5025E" w:rsidP="00B5025E">
      <w:pPr>
        <w:pStyle w:val="ListParagraph"/>
        <w:numPr>
          <w:ilvl w:val="0"/>
          <w:numId w:val="23"/>
        </w:numPr>
        <w:rPr>
          <w:rFonts w:ascii="Times New Roman" w:hAnsi="Times New Roman"/>
          <w:i/>
          <w:lang w:eastAsia="zh-CN"/>
        </w:rPr>
      </w:pPr>
      <w:r w:rsidRPr="006278A3">
        <w:rPr>
          <w:rFonts w:ascii="Times New Roman" w:hAnsi="Times New Roman"/>
          <w:i/>
          <w:lang w:eastAsia="zh-CN"/>
        </w:rPr>
        <w:t>Propose to make CSI-RS as the additional RS for inter-cell RRM measurements as baseline assumption for RAN1</w:t>
      </w:r>
      <w:r w:rsidRPr="006278A3">
        <w:rPr>
          <w:rFonts w:ascii="Times New Roman" w:hAnsi="Times New Roman"/>
          <w:i/>
        </w:rPr>
        <w:t>. We can revisit the baseline assumption, when the CSI-RS design for P-1 beam management progress further and investigate whether CSI-RS design would be suitable or not.</w:t>
      </w:r>
    </w:p>
    <w:p w:rsidR="00B5025E" w:rsidRPr="006278A3" w:rsidRDefault="00B5025E" w:rsidP="00D53D8F">
      <w:pPr>
        <w:rPr>
          <w:sz w:val="22"/>
          <w:szCs w:val="22"/>
        </w:rPr>
      </w:pPr>
    </w:p>
    <w:p w:rsidR="00B5025E" w:rsidRPr="006278A3" w:rsidRDefault="00B5025E" w:rsidP="00D53D8F">
      <w:pPr>
        <w:rPr>
          <w:sz w:val="22"/>
          <w:szCs w:val="22"/>
        </w:rPr>
      </w:pPr>
      <w:r w:rsidRPr="006278A3">
        <w:rPr>
          <w:sz w:val="22"/>
          <w:szCs w:val="22"/>
        </w:rPr>
        <w:t>From the RSRP accuracy results, it seems that mobility based on SSS may suffice some deployments and CSI-RS may only be needed for certain UEs or cells in particular deployments. If so, it would be beneficial to let UE specific configuration of the CSI-RS for L3 mobility and have this configured separately from CSI-RS used for CQI/PMI/RI measurements.</w:t>
      </w:r>
    </w:p>
    <w:p w:rsidR="00ED5F48" w:rsidRPr="006278A3" w:rsidRDefault="00ED5F48" w:rsidP="00ED5F48">
      <w:pPr>
        <w:rPr>
          <w:b/>
          <w:i/>
          <w:sz w:val="22"/>
          <w:szCs w:val="22"/>
          <w:lang w:eastAsia="zh-CN"/>
        </w:rPr>
      </w:pPr>
      <w:r w:rsidRPr="006278A3">
        <w:rPr>
          <w:b/>
          <w:i/>
          <w:sz w:val="22"/>
          <w:szCs w:val="22"/>
          <w:lang w:eastAsia="zh-CN"/>
        </w:rPr>
        <w:t xml:space="preserve">Proposal 2: </w:t>
      </w:r>
    </w:p>
    <w:p w:rsidR="00ED5F48" w:rsidRPr="006278A3" w:rsidRDefault="00ED5F48" w:rsidP="00ED5F48">
      <w:pPr>
        <w:pStyle w:val="ListParagraph"/>
        <w:numPr>
          <w:ilvl w:val="0"/>
          <w:numId w:val="23"/>
        </w:numPr>
        <w:rPr>
          <w:rFonts w:ascii="Times New Roman" w:hAnsi="Times New Roman"/>
          <w:i/>
          <w:lang w:eastAsia="zh-CN"/>
        </w:rPr>
      </w:pPr>
      <w:r w:rsidRPr="006278A3">
        <w:rPr>
          <w:rFonts w:ascii="Times New Roman" w:hAnsi="Times New Roman"/>
          <w:i/>
          <w:lang w:eastAsia="zh-CN"/>
        </w:rPr>
        <w:t>CSI-RS for inter-cell RRM measurements should be configured separately from CSI-RS intended CSI reporting</w:t>
      </w:r>
      <w:r w:rsidRPr="006278A3">
        <w:rPr>
          <w:rFonts w:ascii="Times New Roman" w:hAnsi="Times New Roman"/>
          <w:i/>
        </w:rPr>
        <w:t>.</w:t>
      </w:r>
    </w:p>
    <w:p w:rsidR="00ED5F48" w:rsidRPr="006278A3" w:rsidRDefault="00ED5F48" w:rsidP="00ED5F48">
      <w:pPr>
        <w:pStyle w:val="ListParagraph"/>
        <w:numPr>
          <w:ilvl w:val="0"/>
          <w:numId w:val="23"/>
        </w:numPr>
        <w:rPr>
          <w:rFonts w:ascii="Times New Roman" w:hAnsi="Times New Roman"/>
          <w:i/>
          <w:lang w:eastAsia="zh-CN"/>
        </w:rPr>
      </w:pPr>
      <w:r w:rsidRPr="006278A3">
        <w:rPr>
          <w:rFonts w:ascii="Times New Roman" w:hAnsi="Times New Roman"/>
          <w:i/>
          <w:lang w:eastAsia="zh-CN"/>
        </w:rPr>
        <w:t>CSI-RS for inter-cell RRM measurements should be UE specific configuration</w:t>
      </w:r>
    </w:p>
    <w:p w:rsidR="007C45D9" w:rsidRPr="004455D3" w:rsidRDefault="007C45D9" w:rsidP="007C45D9">
      <w:pPr>
        <w:rPr>
          <w:b/>
          <w:color w:val="D9D9D9"/>
          <w:lang w:eastAsia="zh-CN"/>
        </w:rPr>
      </w:pPr>
    </w:p>
    <w:p w:rsidR="007C45D9" w:rsidRPr="00766A35" w:rsidRDefault="007C45D9" w:rsidP="007C45D9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766A35">
        <w:rPr>
          <w:rFonts w:cs="Arial"/>
          <w:sz w:val="32"/>
          <w:szCs w:val="32"/>
          <w:lang w:val="en-US"/>
        </w:rPr>
        <w:lastRenderedPageBreak/>
        <w:t>Conclusions</w:t>
      </w:r>
    </w:p>
    <w:p w:rsidR="007C45D9" w:rsidRPr="009945CF" w:rsidRDefault="009945CF" w:rsidP="009945CF">
      <w:pPr>
        <w:rPr>
          <w:sz w:val="22"/>
          <w:szCs w:val="22"/>
          <w:lang w:eastAsia="zh-CN"/>
        </w:rPr>
      </w:pPr>
      <w:r w:rsidRPr="009945CF">
        <w:rPr>
          <w:sz w:val="22"/>
          <w:szCs w:val="22"/>
          <w:lang w:eastAsia="zh-CN"/>
        </w:rPr>
        <w:tab/>
      </w:r>
      <w:r w:rsidR="007C45D9" w:rsidRPr="009945CF">
        <w:rPr>
          <w:sz w:val="22"/>
          <w:szCs w:val="22"/>
          <w:lang w:eastAsia="zh-CN"/>
        </w:rPr>
        <w:t>In this contribution, we discussed the various aspects on UE mobility. Our proposals are summarized as below:</w:t>
      </w:r>
    </w:p>
    <w:p w:rsidR="00D53D8F" w:rsidRPr="009945CF" w:rsidRDefault="00D53D8F" w:rsidP="00D53D8F">
      <w:pPr>
        <w:rPr>
          <w:b/>
          <w:i/>
          <w:sz w:val="22"/>
          <w:szCs w:val="22"/>
          <w:lang w:eastAsia="zh-CN"/>
        </w:rPr>
      </w:pPr>
      <w:r w:rsidRPr="009945CF">
        <w:rPr>
          <w:b/>
          <w:i/>
          <w:sz w:val="22"/>
          <w:szCs w:val="22"/>
          <w:lang w:eastAsia="zh-CN"/>
        </w:rPr>
        <w:t xml:space="preserve">Proposal: </w:t>
      </w:r>
    </w:p>
    <w:p w:rsidR="00D53D8F" w:rsidRPr="009945CF" w:rsidRDefault="00D53D8F" w:rsidP="00D53D8F">
      <w:pPr>
        <w:pStyle w:val="ListParagraph"/>
        <w:numPr>
          <w:ilvl w:val="0"/>
          <w:numId w:val="23"/>
        </w:numPr>
        <w:rPr>
          <w:rFonts w:ascii="Times New Roman" w:hAnsi="Times New Roman"/>
          <w:i/>
          <w:lang w:eastAsia="zh-CN"/>
        </w:rPr>
      </w:pPr>
      <w:r w:rsidRPr="009945CF">
        <w:rPr>
          <w:rFonts w:ascii="Times New Roman" w:hAnsi="Times New Roman"/>
          <w:i/>
          <w:lang w:eastAsia="zh-CN"/>
        </w:rPr>
        <w:t>Propose to make CSI-RS as the additional RS for inter-cell RRM measurements as baseline assumption for RAN1</w:t>
      </w:r>
      <w:r w:rsidRPr="009945CF">
        <w:rPr>
          <w:rFonts w:ascii="Times New Roman" w:hAnsi="Times New Roman"/>
          <w:i/>
        </w:rPr>
        <w:t>. We can revisit the baseline assumption, when the CSI-RS design for P-1 beam management progress further and investigate whether CSI-RS design would be suitable or not.</w:t>
      </w:r>
    </w:p>
    <w:p w:rsidR="00E602F9" w:rsidRPr="009945CF" w:rsidRDefault="00E602F9" w:rsidP="00E602F9">
      <w:pPr>
        <w:pStyle w:val="ListParagraph"/>
        <w:numPr>
          <w:ilvl w:val="0"/>
          <w:numId w:val="23"/>
        </w:numPr>
        <w:rPr>
          <w:rFonts w:ascii="Times New Roman" w:hAnsi="Times New Roman"/>
          <w:i/>
          <w:lang w:eastAsia="zh-CN"/>
        </w:rPr>
      </w:pPr>
      <w:r w:rsidRPr="009945CF">
        <w:rPr>
          <w:rFonts w:ascii="Times New Roman" w:hAnsi="Times New Roman"/>
          <w:i/>
          <w:lang w:eastAsia="zh-CN"/>
        </w:rPr>
        <w:t>CSI-RS for inter-cell RRM measurements should be configured separately from CSI-RS intended CSI reporting</w:t>
      </w:r>
      <w:r w:rsidRPr="009945CF">
        <w:rPr>
          <w:rFonts w:ascii="Times New Roman" w:hAnsi="Times New Roman"/>
          <w:i/>
        </w:rPr>
        <w:t>.</w:t>
      </w:r>
    </w:p>
    <w:p w:rsidR="00E602F9" w:rsidRPr="009945CF" w:rsidRDefault="00E602F9" w:rsidP="00E602F9">
      <w:pPr>
        <w:pStyle w:val="ListParagraph"/>
        <w:numPr>
          <w:ilvl w:val="0"/>
          <w:numId w:val="23"/>
        </w:numPr>
        <w:rPr>
          <w:rFonts w:ascii="Times New Roman" w:hAnsi="Times New Roman"/>
          <w:i/>
          <w:lang w:eastAsia="zh-CN"/>
        </w:rPr>
      </w:pPr>
      <w:r w:rsidRPr="009945CF">
        <w:rPr>
          <w:rFonts w:ascii="Times New Roman" w:hAnsi="Times New Roman"/>
          <w:i/>
          <w:lang w:eastAsia="zh-CN"/>
        </w:rPr>
        <w:t>CSI-RS for inter-cell RRM measurements should be UE specific configuration</w:t>
      </w:r>
    </w:p>
    <w:p w:rsidR="007C45D9" w:rsidRPr="009945CF" w:rsidRDefault="007C45D9" w:rsidP="00E602F9">
      <w:pPr>
        <w:spacing w:before="120" w:after="240"/>
        <w:rPr>
          <w:b/>
          <w:sz w:val="22"/>
          <w:szCs w:val="22"/>
          <w:lang w:eastAsia="zh-CN"/>
        </w:rPr>
      </w:pPr>
    </w:p>
    <w:sectPr w:rsidR="007C45D9" w:rsidRPr="009945CF" w:rsidSect="00D86B37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9DC" w:rsidRDefault="005F39DC">
      <w:r>
        <w:separator/>
      </w:r>
    </w:p>
  </w:endnote>
  <w:endnote w:type="continuationSeparator" w:id="0">
    <w:p w:rsidR="005F39DC" w:rsidRDefault="005F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772" w:rsidRDefault="00A4177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1772" w:rsidRDefault="00A4177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772" w:rsidRDefault="00A4177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70D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70D2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9DC" w:rsidRDefault="005F39DC">
      <w:r>
        <w:separator/>
      </w:r>
    </w:p>
  </w:footnote>
  <w:footnote w:type="continuationSeparator" w:id="0">
    <w:p w:rsidR="005F39DC" w:rsidRDefault="005F3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772" w:rsidRDefault="00A417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5C1642"/>
    <w:multiLevelType w:val="hybridMultilevel"/>
    <w:tmpl w:val="1742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2B16DF"/>
    <w:multiLevelType w:val="hybridMultilevel"/>
    <w:tmpl w:val="D7E4D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F971447"/>
    <w:multiLevelType w:val="hybridMultilevel"/>
    <w:tmpl w:val="2E780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05E9A"/>
    <w:multiLevelType w:val="hybridMultilevel"/>
    <w:tmpl w:val="114E368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8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C1700A"/>
    <w:multiLevelType w:val="hybridMultilevel"/>
    <w:tmpl w:val="1E981676"/>
    <w:lvl w:ilvl="0" w:tplc="248EC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A08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296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C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04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7C2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2C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46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40B85"/>
    <w:multiLevelType w:val="hybridMultilevel"/>
    <w:tmpl w:val="0DBE8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10"/>
  </w:num>
  <w:num w:numId="5">
    <w:abstractNumId w:val="4"/>
  </w:num>
  <w:num w:numId="6">
    <w:abstractNumId w:val="12"/>
  </w:num>
  <w:num w:numId="7">
    <w:abstractNumId w:val="3"/>
  </w:num>
  <w:num w:numId="8">
    <w:abstractNumId w:val="11"/>
  </w:num>
  <w:num w:numId="9">
    <w:abstractNumId w:val="19"/>
  </w:num>
  <w:num w:numId="10">
    <w:abstractNumId w:val="1"/>
  </w:num>
  <w:num w:numId="11">
    <w:abstractNumId w:val="22"/>
  </w:num>
  <w:num w:numId="12">
    <w:abstractNumId w:val="21"/>
  </w:num>
  <w:num w:numId="13">
    <w:abstractNumId w:val="14"/>
  </w:num>
  <w:num w:numId="14">
    <w:abstractNumId w:val="6"/>
  </w:num>
  <w:num w:numId="15">
    <w:abstractNumId w:val="17"/>
  </w:num>
  <w:num w:numId="16">
    <w:abstractNumId w:val="8"/>
  </w:num>
  <w:num w:numId="17">
    <w:abstractNumId w:val="16"/>
  </w:num>
  <w:num w:numId="18">
    <w:abstractNumId w:val="23"/>
  </w:num>
  <w:num w:numId="19">
    <w:abstractNumId w:val="13"/>
  </w:num>
  <w:num w:numId="20">
    <w:abstractNumId w:val="18"/>
  </w:num>
  <w:num w:numId="21">
    <w:abstractNumId w:val="15"/>
  </w:num>
  <w:num w:numId="22">
    <w:abstractNumId w:val="20"/>
  </w:num>
  <w:num w:numId="2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F9A"/>
    <w:rsid w:val="0004713D"/>
    <w:rsid w:val="000472F3"/>
    <w:rsid w:val="000475B5"/>
    <w:rsid w:val="000477BB"/>
    <w:rsid w:val="00047A82"/>
    <w:rsid w:val="00047B50"/>
    <w:rsid w:val="0005055B"/>
    <w:rsid w:val="000505E0"/>
    <w:rsid w:val="00051135"/>
    <w:rsid w:val="00051586"/>
    <w:rsid w:val="0005201C"/>
    <w:rsid w:val="0005291A"/>
    <w:rsid w:val="00052AE3"/>
    <w:rsid w:val="000531A8"/>
    <w:rsid w:val="00053849"/>
    <w:rsid w:val="00053A47"/>
    <w:rsid w:val="0005456E"/>
    <w:rsid w:val="0005468A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2D2"/>
    <w:rsid w:val="00072E75"/>
    <w:rsid w:val="00072EFA"/>
    <w:rsid w:val="00073785"/>
    <w:rsid w:val="00074375"/>
    <w:rsid w:val="000743A0"/>
    <w:rsid w:val="00074BF5"/>
    <w:rsid w:val="000752CD"/>
    <w:rsid w:val="00075340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31C3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036C"/>
    <w:rsid w:val="000C133A"/>
    <w:rsid w:val="000C1DBD"/>
    <w:rsid w:val="000C1F69"/>
    <w:rsid w:val="000C2DE1"/>
    <w:rsid w:val="000C393F"/>
    <w:rsid w:val="000C3987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1A7"/>
    <w:rsid w:val="001618A3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573B"/>
    <w:rsid w:val="0019592C"/>
    <w:rsid w:val="00196085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41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C12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960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DEA"/>
    <w:rsid w:val="002D6127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939"/>
    <w:rsid w:val="00316C58"/>
    <w:rsid w:val="00316E46"/>
    <w:rsid w:val="00317050"/>
    <w:rsid w:val="00317884"/>
    <w:rsid w:val="003200D5"/>
    <w:rsid w:val="003204D4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514"/>
    <w:rsid w:val="00331BCC"/>
    <w:rsid w:val="003321C3"/>
    <w:rsid w:val="00332962"/>
    <w:rsid w:val="00333331"/>
    <w:rsid w:val="00335250"/>
    <w:rsid w:val="0033592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4C44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D8A"/>
    <w:rsid w:val="0036012E"/>
    <w:rsid w:val="003604DB"/>
    <w:rsid w:val="0036056F"/>
    <w:rsid w:val="003617B5"/>
    <w:rsid w:val="0036185C"/>
    <w:rsid w:val="0036262C"/>
    <w:rsid w:val="00362C5A"/>
    <w:rsid w:val="00364A63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3D3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9A7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3D4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A8E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EB3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1EC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3F8F"/>
    <w:rsid w:val="00514455"/>
    <w:rsid w:val="005147E7"/>
    <w:rsid w:val="00514882"/>
    <w:rsid w:val="005149A2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22F1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210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2CDC"/>
    <w:rsid w:val="00563855"/>
    <w:rsid w:val="00563FD2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7698"/>
    <w:rsid w:val="005F031E"/>
    <w:rsid w:val="005F0B4C"/>
    <w:rsid w:val="005F0B53"/>
    <w:rsid w:val="005F0C46"/>
    <w:rsid w:val="005F1FE4"/>
    <w:rsid w:val="005F327D"/>
    <w:rsid w:val="005F369B"/>
    <w:rsid w:val="005F39DC"/>
    <w:rsid w:val="005F3F7F"/>
    <w:rsid w:val="005F40E5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8A3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DBF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CCE"/>
    <w:rsid w:val="006672FC"/>
    <w:rsid w:val="00667A27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B93"/>
    <w:rsid w:val="006D7DAD"/>
    <w:rsid w:val="006E03A3"/>
    <w:rsid w:val="006E0B16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1F5"/>
    <w:rsid w:val="007047A7"/>
    <w:rsid w:val="00704A33"/>
    <w:rsid w:val="00704DEB"/>
    <w:rsid w:val="00705584"/>
    <w:rsid w:val="00705E96"/>
    <w:rsid w:val="00706E08"/>
    <w:rsid w:val="00706E34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21AD"/>
    <w:rsid w:val="00772D15"/>
    <w:rsid w:val="00772DC3"/>
    <w:rsid w:val="007733C4"/>
    <w:rsid w:val="00773A61"/>
    <w:rsid w:val="00774099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0C5"/>
    <w:rsid w:val="007912CC"/>
    <w:rsid w:val="007916D2"/>
    <w:rsid w:val="00791ADE"/>
    <w:rsid w:val="00791BEA"/>
    <w:rsid w:val="00792385"/>
    <w:rsid w:val="007926B7"/>
    <w:rsid w:val="00792ECC"/>
    <w:rsid w:val="007939C7"/>
    <w:rsid w:val="00793F70"/>
    <w:rsid w:val="007947FB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1EE8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3F68"/>
    <w:rsid w:val="007C45D9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0F8"/>
    <w:rsid w:val="008426B0"/>
    <w:rsid w:val="00842DB7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6CC4"/>
    <w:rsid w:val="00847991"/>
    <w:rsid w:val="00847C4E"/>
    <w:rsid w:val="0085130C"/>
    <w:rsid w:val="00851B22"/>
    <w:rsid w:val="008521C5"/>
    <w:rsid w:val="00852338"/>
    <w:rsid w:val="00852F3B"/>
    <w:rsid w:val="00853B2A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BBA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6B4"/>
    <w:rsid w:val="008C28BA"/>
    <w:rsid w:val="008C3240"/>
    <w:rsid w:val="008C4188"/>
    <w:rsid w:val="008C4AED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610F"/>
    <w:rsid w:val="009161BA"/>
    <w:rsid w:val="00916827"/>
    <w:rsid w:val="009168AC"/>
    <w:rsid w:val="009204A6"/>
    <w:rsid w:val="00920FE4"/>
    <w:rsid w:val="00921140"/>
    <w:rsid w:val="00921619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0E7"/>
    <w:rsid w:val="0098511E"/>
    <w:rsid w:val="009852B3"/>
    <w:rsid w:val="0098541D"/>
    <w:rsid w:val="00985CA4"/>
    <w:rsid w:val="0098695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4C2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D88"/>
    <w:rsid w:val="009C46E0"/>
    <w:rsid w:val="009C520B"/>
    <w:rsid w:val="009C5785"/>
    <w:rsid w:val="009C5874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2E"/>
    <w:rsid w:val="009E5AB4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A47"/>
    <w:rsid w:val="00A2104B"/>
    <w:rsid w:val="00A21063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C3D"/>
    <w:rsid w:val="00A33C9E"/>
    <w:rsid w:val="00A35735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478"/>
    <w:rsid w:val="00A70A35"/>
    <w:rsid w:val="00A7141F"/>
    <w:rsid w:val="00A71D6B"/>
    <w:rsid w:val="00A71F1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27A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EA1"/>
    <w:rsid w:val="00AB2F27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6"/>
    <w:rsid w:val="00B04F11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E42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D73"/>
    <w:rsid w:val="00B40DA9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25E"/>
    <w:rsid w:val="00B504F7"/>
    <w:rsid w:val="00B51420"/>
    <w:rsid w:val="00B51526"/>
    <w:rsid w:val="00B51A40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0D2"/>
    <w:rsid w:val="00B874FB"/>
    <w:rsid w:val="00B8769E"/>
    <w:rsid w:val="00B90DC8"/>
    <w:rsid w:val="00B91356"/>
    <w:rsid w:val="00B91E0F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1966"/>
    <w:rsid w:val="00BB1A52"/>
    <w:rsid w:val="00BB1B24"/>
    <w:rsid w:val="00BB1C4F"/>
    <w:rsid w:val="00BB1D50"/>
    <w:rsid w:val="00BB225D"/>
    <w:rsid w:val="00BB3355"/>
    <w:rsid w:val="00BB365A"/>
    <w:rsid w:val="00BB3D5C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CC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BAD"/>
    <w:rsid w:val="00BF3C10"/>
    <w:rsid w:val="00BF3FC2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A97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273"/>
    <w:rsid w:val="00C47AE8"/>
    <w:rsid w:val="00C508B7"/>
    <w:rsid w:val="00C51D11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7040D"/>
    <w:rsid w:val="00C70B8C"/>
    <w:rsid w:val="00C71468"/>
    <w:rsid w:val="00C71DCC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7D9"/>
    <w:rsid w:val="00C7799E"/>
    <w:rsid w:val="00C77DF7"/>
    <w:rsid w:val="00C80547"/>
    <w:rsid w:val="00C8198E"/>
    <w:rsid w:val="00C81B30"/>
    <w:rsid w:val="00C81FBF"/>
    <w:rsid w:val="00C82387"/>
    <w:rsid w:val="00C84E61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9A0"/>
    <w:rsid w:val="00CE1E7A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B57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00C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F01"/>
    <w:rsid w:val="00D306A9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768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B22"/>
    <w:rsid w:val="00D70F5E"/>
    <w:rsid w:val="00D70F87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0963"/>
    <w:rsid w:val="00DE21CF"/>
    <w:rsid w:val="00DE279F"/>
    <w:rsid w:val="00DE2D4B"/>
    <w:rsid w:val="00DE3083"/>
    <w:rsid w:val="00DE31FE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DF7AC3"/>
    <w:rsid w:val="00E004D1"/>
    <w:rsid w:val="00E00A07"/>
    <w:rsid w:val="00E00EFF"/>
    <w:rsid w:val="00E019EA"/>
    <w:rsid w:val="00E028E6"/>
    <w:rsid w:val="00E02C20"/>
    <w:rsid w:val="00E032C1"/>
    <w:rsid w:val="00E039C0"/>
    <w:rsid w:val="00E046C1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E22"/>
    <w:rsid w:val="00E35F47"/>
    <w:rsid w:val="00E362BC"/>
    <w:rsid w:val="00E369C5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D1B"/>
    <w:rsid w:val="00E51E23"/>
    <w:rsid w:val="00E52CCE"/>
    <w:rsid w:val="00E52F76"/>
    <w:rsid w:val="00E5315C"/>
    <w:rsid w:val="00E538E0"/>
    <w:rsid w:val="00E54D33"/>
    <w:rsid w:val="00E55696"/>
    <w:rsid w:val="00E5711F"/>
    <w:rsid w:val="00E5765B"/>
    <w:rsid w:val="00E6000E"/>
    <w:rsid w:val="00E602C9"/>
    <w:rsid w:val="00E602F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5F48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687"/>
    <w:rsid w:val="00EE3DCB"/>
    <w:rsid w:val="00EE4BF1"/>
    <w:rsid w:val="00EE5112"/>
    <w:rsid w:val="00EE607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38"/>
    <w:rsid w:val="00F15860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335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5931"/>
    <w:rsid w:val="00F660B8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CB5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CD6"/>
    <w:rsid w:val="00FB4065"/>
    <w:rsid w:val="00FB42B9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308"/>
    <w:rsid w:val="00FC7F93"/>
    <w:rsid w:val="00FD10D2"/>
    <w:rsid w:val="00FD111E"/>
    <w:rsid w:val="00FD14E4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8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6278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278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278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6278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278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278A3"/>
    <w:pPr>
      <w:outlineLvl w:val="5"/>
    </w:pPr>
  </w:style>
  <w:style w:type="paragraph" w:styleId="Heading7">
    <w:name w:val="heading 7"/>
    <w:basedOn w:val="H6"/>
    <w:next w:val="Normal"/>
    <w:qFormat/>
    <w:rsid w:val="006278A3"/>
    <w:pPr>
      <w:outlineLvl w:val="6"/>
    </w:pPr>
  </w:style>
  <w:style w:type="paragraph" w:styleId="Heading8">
    <w:name w:val="heading 8"/>
    <w:basedOn w:val="Heading1"/>
    <w:next w:val="Normal"/>
    <w:qFormat/>
    <w:rsid w:val="006278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78A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78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78A3"/>
  </w:style>
  <w:style w:type="paragraph" w:styleId="TOC8">
    <w:name w:val="toc 8"/>
    <w:basedOn w:val="TOC1"/>
    <w:semiHidden/>
    <w:rsid w:val="006278A3"/>
    <w:pPr>
      <w:spacing w:before="180"/>
      <w:ind w:left="2693" w:hanging="2693"/>
    </w:pPr>
    <w:rPr>
      <w:b/>
    </w:rPr>
  </w:style>
  <w:style w:type="paragraph" w:styleId="TOC1">
    <w:name w:val="toc 1"/>
    <w:semiHidden/>
    <w:rsid w:val="006278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6278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278A3"/>
    <w:pPr>
      <w:ind w:left="1701" w:hanging="1701"/>
    </w:pPr>
  </w:style>
  <w:style w:type="paragraph" w:styleId="TOC4">
    <w:name w:val="toc 4"/>
    <w:basedOn w:val="TOC3"/>
    <w:semiHidden/>
    <w:rsid w:val="006278A3"/>
    <w:pPr>
      <w:ind w:left="1418" w:hanging="1418"/>
    </w:pPr>
  </w:style>
  <w:style w:type="paragraph" w:styleId="TOC3">
    <w:name w:val="toc 3"/>
    <w:basedOn w:val="TOC2"/>
    <w:semiHidden/>
    <w:rsid w:val="006278A3"/>
    <w:pPr>
      <w:ind w:left="1134" w:hanging="1134"/>
    </w:pPr>
  </w:style>
  <w:style w:type="paragraph" w:styleId="TOC2">
    <w:name w:val="toc 2"/>
    <w:basedOn w:val="TOC1"/>
    <w:semiHidden/>
    <w:rsid w:val="006278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78A3"/>
    <w:pPr>
      <w:ind w:left="284"/>
    </w:pPr>
  </w:style>
  <w:style w:type="paragraph" w:styleId="Index1">
    <w:name w:val="index 1"/>
    <w:basedOn w:val="Normal"/>
    <w:semiHidden/>
    <w:rsid w:val="006278A3"/>
    <w:pPr>
      <w:keepLines/>
      <w:spacing w:after="0"/>
    </w:pPr>
  </w:style>
  <w:style w:type="paragraph" w:customStyle="1" w:styleId="ZH">
    <w:name w:val="ZH"/>
    <w:rsid w:val="006278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6278A3"/>
    <w:pPr>
      <w:outlineLvl w:val="9"/>
    </w:pPr>
  </w:style>
  <w:style w:type="paragraph" w:styleId="ListNumber2">
    <w:name w:val="List Number 2"/>
    <w:basedOn w:val="ListNumber"/>
    <w:rsid w:val="006278A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6278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6278A3"/>
    <w:rPr>
      <w:b/>
      <w:position w:val="6"/>
      <w:sz w:val="16"/>
    </w:rPr>
  </w:style>
  <w:style w:type="paragraph" w:styleId="FootnoteText">
    <w:name w:val="footnote text"/>
    <w:basedOn w:val="Normal"/>
    <w:semiHidden/>
    <w:rsid w:val="006278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278A3"/>
    <w:rPr>
      <w:b/>
    </w:rPr>
  </w:style>
  <w:style w:type="paragraph" w:customStyle="1" w:styleId="TAC">
    <w:name w:val="TAC"/>
    <w:basedOn w:val="TAL"/>
    <w:rsid w:val="006278A3"/>
    <w:pPr>
      <w:jc w:val="center"/>
    </w:pPr>
  </w:style>
  <w:style w:type="paragraph" w:customStyle="1" w:styleId="TF">
    <w:name w:val="TF"/>
    <w:basedOn w:val="TH"/>
    <w:rsid w:val="006278A3"/>
    <w:pPr>
      <w:keepNext w:val="0"/>
      <w:spacing w:before="0" w:after="240"/>
    </w:pPr>
  </w:style>
  <w:style w:type="paragraph" w:customStyle="1" w:styleId="NO">
    <w:name w:val="NO"/>
    <w:basedOn w:val="Normal"/>
    <w:rsid w:val="006278A3"/>
    <w:pPr>
      <w:keepLines/>
      <w:ind w:left="1135" w:hanging="851"/>
    </w:pPr>
  </w:style>
  <w:style w:type="paragraph" w:styleId="TOC9">
    <w:name w:val="toc 9"/>
    <w:basedOn w:val="TOC8"/>
    <w:semiHidden/>
    <w:rsid w:val="006278A3"/>
    <w:pPr>
      <w:ind w:left="1418" w:hanging="1418"/>
    </w:pPr>
  </w:style>
  <w:style w:type="paragraph" w:customStyle="1" w:styleId="EX">
    <w:name w:val="EX"/>
    <w:basedOn w:val="Normal"/>
    <w:rsid w:val="006278A3"/>
    <w:pPr>
      <w:keepLines/>
      <w:ind w:left="1702" w:hanging="1418"/>
    </w:pPr>
  </w:style>
  <w:style w:type="paragraph" w:customStyle="1" w:styleId="FP">
    <w:name w:val="FP"/>
    <w:basedOn w:val="Normal"/>
    <w:rsid w:val="006278A3"/>
    <w:pPr>
      <w:spacing w:after="0"/>
    </w:pPr>
  </w:style>
  <w:style w:type="paragraph" w:customStyle="1" w:styleId="LD">
    <w:name w:val="LD"/>
    <w:rsid w:val="006278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6278A3"/>
    <w:pPr>
      <w:spacing w:after="0"/>
    </w:pPr>
  </w:style>
  <w:style w:type="paragraph" w:customStyle="1" w:styleId="EW">
    <w:name w:val="EW"/>
    <w:basedOn w:val="EX"/>
    <w:rsid w:val="006278A3"/>
    <w:pPr>
      <w:spacing w:after="0"/>
    </w:pPr>
  </w:style>
  <w:style w:type="paragraph" w:styleId="TOC6">
    <w:name w:val="toc 6"/>
    <w:basedOn w:val="TOC5"/>
    <w:next w:val="Normal"/>
    <w:semiHidden/>
    <w:rsid w:val="006278A3"/>
    <w:pPr>
      <w:ind w:left="1985" w:hanging="1985"/>
    </w:pPr>
  </w:style>
  <w:style w:type="paragraph" w:styleId="TOC7">
    <w:name w:val="toc 7"/>
    <w:basedOn w:val="TOC6"/>
    <w:next w:val="Normal"/>
    <w:semiHidden/>
    <w:rsid w:val="006278A3"/>
    <w:pPr>
      <w:ind w:left="2268" w:hanging="2268"/>
    </w:pPr>
  </w:style>
  <w:style w:type="paragraph" w:styleId="ListBullet2">
    <w:name w:val="List Bullet 2"/>
    <w:basedOn w:val="ListBullet"/>
    <w:rsid w:val="006278A3"/>
    <w:pPr>
      <w:ind w:left="851"/>
    </w:pPr>
  </w:style>
  <w:style w:type="paragraph" w:styleId="ListBullet3">
    <w:name w:val="List Bullet 3"/>
    <w:basedOn w:val="ListBullet2"/>
    <w:rsid w:val="006278A3"/>
    <w:pPr>
      <w:ind w:left="1135"/>
    </w:pPr>
  </w:style>
  <w:style w:type="paragraph" w:styleId="ListNumber">
    <w:name w:val="List Number"/>
    <w:basedOn w:val="List"/>
    <w:rsid w:val="006278A3"/>
  </w:style>
  <w:style w:type="paragraph" w:customStyle="1" w:styleId="EQ">
    <w:name w:val="EQ"/>
    <w:basedOn w:val="Normal"/>
    <w:next w:val="Normal"/>
    <w:rsid w:val="006278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78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78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78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278A3"/>
    <w:pPr>
      <w:jc w:val="right"/>
    </w:pPr>
  </w:style>
  <w:style w:type="paragraph" w:customStyle="1" w:styleId="H6">
    <w:name w:val="H6"/>
    <w:basedOn w:val="Heading5"/>
    <w:next w:val="Normal"/>
    <w:rsid w:val="006278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78A3"/>
    <w:pPr>
      <w:ind w:left="851" w:hanging="851"/>
    </w:pPr>
  </w:style>
  <w:style w:type="paragraph" w:customStyle="1" w:styleId="TAL">
    <w:name w:val="TAL"/>
    <w:basedOn w:val="Normal"/>
    <w:rsid w:val="006278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78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278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6278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6278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6278A3"/>
    <w:pPr>
      <w:framePr w:wrap="notBeside" w:y="16161"/>
    </w:pPr>
  </w:style>
  <w:style w:type="character" w:customStyle="1" w:styleId="ZGSM">
    <w:name w:val="ZGSM"/>
    <w:rsid w:val="006278A3"/>
  </w:style>
  <w:style w:type="paragraph" w:styleId="List2">
    <w:name w:val="List 2"/>
    <w:basedOn w:val="List"/>
    <w:rsid w:val="006278A3"/>
    <w:pPr>
      <w:ind w:left="851"/>
    </w:pPr>
  </w:style>
  <w:style w:type="paragraph" w:customStyle="1" w:styleId="ZG">
    <w:name w:val="ZG"/>
    <w:rsid w:val="006278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6278A3"/>
    <w:pPr>
      <w:ind w:left="1135"/>
    </w:pPr>
  </w:style>
  <w:style w:type="paragraph" w:styleId="List4">
    <w:name w:val="List 4"/>
    <w:basedOn w:val="List3"/>
    <w:rsid w:val="006278A3"/>
    <w:pPr>
      <w:ind w:left="1418"/>
    </w:pPr>
  </w:style>
  <w:style w:type="paragraph" w:styleId="List5">
    <w:name w:val="List 5"/>
    <w:basedOn w:val="List4"/>
    <w:rsid w:val="006278A3"/>
    <w:pPr>
      <w:ind w:left="1702"/>
    </w:pPr>
  </w:style>
  <w:style w:type="paragraph" w:customStyle="1" w:styleId="EditorsNote">
    <w:name w:val="Editor's Note"/>
    <w:basedOn w:val="NO"/>
    <w:rsid w:val="006278A3"/>
    <w:rPr>
      <w:color w:val="FF0000"/>
    </w:rPr>
  </w:style>
  <w:style w:type="paragraph" w:styleId="List">
    <w:name w:val="List"/>
    <w:basedOn w:val="Normal"/>
    <w:rsid w:val="006278A3"/>
    <w:pPr>
      <w:ind w:left="568" w:hanging="284"/>
    </w:pPr>
  </w:style>
  <w:style w:type="paragraph" w:styleId="ListBullet">
    <w:name w:val="List Bullet"/>
    <w:basedOn w:val="List"/>
    <w:rsid w:val="006278A3"/>
  </w:style>
  <w:style w:type="paragraph" w:styleId="ListBullet4">
    <w:name w:val="List Bullet 4"/>
    <w:basedOn w:val="ListBullet3"/>
    <w:rsid w:val="006278A3"/>
    <w:pPr>
      <w:ind w:left="1418"/>
    </w:pPr>
  </w:style>
  <w:style w:type="paragraph" w:styleId="ListBullet5">
    <w:name w:val="List Bullet 5"/>
    <w:basedOn w:val="ListBullet4"/>
    <w:rsid w:val="006278A3"/>
    <w:pPr>
      <w:ind w:left="1702"/>
    </w:pPr>
  </w:style>
  <w:style w:type="paragraph" w:customStyle="1" w:styleId="B1">
    <w:name w:val="B1"/>
    <w:basedOn w:val="List"/>
    <w:rsid w:val="006278A3"/>
  </w:style>
  <w:style w:type="paragraph" w:customStyle="1" w:styleId="B2">
    <w:name w:val="B2"/>
    <w:basedOn w:val="List2"/>
    <w:rsid w:val="006278A3"/>
  </w:style>
  <w:style w:type="paragraph" w:customStyle="1" w:styleId="B3">
    <w:name w:val="B3"/>
    <w:basedOn w:val="List3"/>
    <w:rsid w:val="006278A3"/>
  </w:style>
  <w:style w:type="paragraph" w:customStyle="1" w:styleId="B4">
    <w:name w:val="B4"/>
    <w:basedOn w:val="List4"/>
    <w:rsid w:val="006278A3"/>
  </w:style>
  <w:style w:type="paragraph" w:customStyle="1" w:styleId="B5">
    <w:name w:val="B5"/>
    <w:basedOn w:val="List5"/>
    <w:rsid w:val="006278A3"/>
  </w:style>
  <w:style w:type="paragraph" w:styleId="Footer">
    <w:name w:val="footer"/>
    <w:basedOn w:val="Header"/>
    <w:link w:val="FooterChar"/>
    <w:uiPriority w:val="99"/>
    <w:rsid w:val="006278A3"/>
    <w:pPr>
      <w:jc w:val="center"/>
    </w:pPr>
    <w:rPr>
      <w:i/>
    </w:rPr>
  </w:style>
  <w:style w:type="paragraph" w:customStyle="1" w:styleId="ZTD">
    <w:name w:val="ZTD"/>
    <w:basedOn w:val="ZB"/>
    <w:rsid w:val="006278A3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6278A3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6278A3"/>
    <w:rPr>
      <w:i/>
    </w:rPr>
  </w:style>
  <w:style w:type="paragraph" w:styleId="DocumentMap">
    <w:name w:val="Document Map"/>
    <w:basedOn w:val="Normal"/>
    <w:semiHidden/>
    <w:rsid w:val="006278A3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6278A3"/>
    <w:pPr>
      <w:numPr>
        <w:numId w:val="1"/>
      </w:numPr>
    </w:pPr>
  </w:style>
  <w:style w:type="paragraph" w:customStyle="1" w:styleId="text">
    <w:name w:val="text"/>
    <w:basedOn w:val="Normal"/>
    <w:rsid w:val="006278A3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6278A3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6278A3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6278A3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6278A3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278A3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6278A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6278A3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6278A3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6278A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6278A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6278A3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278A3"/>
  </w:style>
  <w:style w:type="character" w:styleId="CommentReference">
    <w:name w:val="annotation reference"/>
    <w:uiPriority w:val="99"/>
    <w:semiHidden/>
    <w:rsid w:val="006278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278A3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6278A3"/>
    <w:rPr>
      <w:b/>
      <w:bCs/>
    </w:rPr>
  </w:style>
  <w:style w:type="paragraph" w:styleId="BalloonText">
    <w:name w:val="Balloon Text"/>
    <w:basedOn w:val="Normal"/>
    <w:semiHidden/>
    <w:rsid w:val="006278A3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6278A3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6278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78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278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6278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78A3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6278A3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6278A3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6278A3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6278A3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6278A3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6278A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6278A3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6278A3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6278A3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6278A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278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6278A3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6278A3"/>
    <w:rPr>
      <w:color w:val="808080"/>
    </w:rPr>
  </w:style>
  <w:style w:type="character" w:styleId="Hyperlink">
    <w:name w:val="Hyperlink"/>
    <w:rsid w:val="006278A3"/>
    <w:rPr>
      <w:color w:val="0000FF"/>
      <w:u w:val="single"/>
    </w:rPr>
  </w:style>
  <w:style w:type="character" w:styleId="FollowedHyperlink">
    <w:name w:val="FollowedHyperlink"/>
    <w:rsid w:val="006278A3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6278A3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6278A3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6278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278A3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6278A3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B87B87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B87B87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B87B87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8E55DC75492444FE9F5684E6DFBCF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978E0-5FC5-4AB5-8C50-79BC7193F1E8}"/>
      </w:docPartPr>
      <w:docPartBody>
        <w:p w:rsidR="00B87B87" w:rsidRDefault="001824B7">
          <w:pPr>
            <w:pStyle w:val="8E55DC75492444FE9F5684E6DFBCFF25"/>
          </w:pPr>
          <w:r w:rsidRPr="00831010">
            <w:rPr>
              <w:rStyle w:val="PlaceholderText"/>
            </w:rPr>
            <w:t>[Keywords]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415BC"/>
    <w:rsid w:val="001530CB"/>
    <w:rsid w:val="00161CEF"/>
    <w:rsid w:val="001824B7"/>
    <w:rsid w:val="0068518C"/>
    <w:rsid w:val="00B74A67"/>
    <w:rsid w:val="00B87B87"/>
    <w:rsid w:val="00BB0E8E"/>
    <w:rsid w:val="00C2201F"/>
    <w:rsid w:val="00C3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D8FEE6-F7E6-4EC0-AA29-DB61DA5159E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5A3D96-2A0A-4CF6-A74C-424FF8F4A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927</TotalTime>
  <Pages>4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 mobility</vt:lpstr>
    </vt:vector>
  </TitlesOfParts>
  <Company>Intel</Company>
  <LinksUpToDate>false</LinksUpToDate>
  <CharactersWithSpaces>6146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mobility</dc:title>
  <dc:subject>R1-1702186</dc:subject>
  <dc:creator>Lee, Daewon</dc:creator>
  <cp:keywords>8.1.1.6</cp:keywords>
  <dc:description>Athens, Greece 13th - 17th February 2017</dc:description>
  <cp:lastModifiedBy>Lee, Daewon</cp:lastModifiedBy>
  <cp:revision>57</cp:revision>
  <cp:lastPrinted>2011-11-09T22:49:00Z</cp:lastPrinted>
  <dcterms:created xsi:type="dcterms:W3CDTF">2017-01-02T18:22:00Z</dcterms:created>
  <dcterms:modified xsi:type="dcterms:W3CDTF">2017-02-07T06:17:00Z</dcterms:modified>
  <cp:category>RAN1 #88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10b04cd6-8df0-45cf-a70c-fa3269d37afa</vt:lpwstr>
  </property>
  <property fmtid="{D5CDD505-2E9C-101B-9397-08002B2CF9AE}" pid="4" name="CTP_TimeStamp">
    <vt:lpwstr>2016-08-13 00:44:29Z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